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D557" w14:textId="77777777" w:rsidR="00F5493E" w:rsidRPr="00204635" w:rsidRDefault="00000000">
      <w:pPr>
        <w:pStyle w:val="Ttulo"/>
        <w:rPr>
          <w:lang w:val="es-PE"/>
        </w:rPr>
      </w:pPr>
      <w:r w:rsidRPr="00204635">
        <w:rPr>
          <w:lang w:val="es-PE"/>
        </w:rPr>
        <w:t>CÓDIGO DE CONDUCTA PARA PROVEEDORES TURÍSTICOS</w:t>
      </w:r>
    </w:p>
    <w:p w14:paraId="52971F81" w14:textId="77777777" w:rsidR="00F5493E" w:rsidRPr="00204635" w:rsidRDefault="00000000">
      <w:pPr>
        <w:pStyle w:val="Subttulo"/>
        <w:rPr>
          <w:sz w:val="18"/>
          <w:lang w:val="es-PE"/>
        </w:rPr>
      </w:pPr>
      <w:r w:rsidRPr="00204635">
        <w:rPr>
          <w:sz w:val="18"/>
          <w:lang w:val="es-PE"/>
        </w:rPr>
        <w:t>Estándares esperados de hoteles, operadores, transporte, guías y otros aliados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10"/>
        <w:gridCol w:w="4910"/>
      </w:tblGrid>
      <w:tr w:rsidR="00F5493E" w14:paraId="089A2DDE" w14:textId="77777777">
        <w:tc>
          <w:tcPr>
            <w:tcW w:w="4910" w:type="dxa"/>
            <w:shd w:val="clear" w:color="auto" w:fill="EAF3F0"/>
            <w:vAlign w:val="center"/>
          </w:tcPr>
          <w:p w14:paraId="0AA07AD9" w14:textId="77777777" w:rsidR="00F5493E" w:rsidRPr="00204635" w:rsidRDefault="00000000">
            <w:pPr>
              <w:spacing w:after="0"/>
              <w:rPr>
                <w:lang w:val="es-PE"/>
              </w:rPr>
            </w:pPr>
            <w:r w:rsidRPr="00204635">
              <w:rPr>
                <w:lang w:val="es-PE"/>
              </w:rPr>
              <w:t xml:space="preserve">Código de </w:t>
            </w:r>
            <w:proofErr w:type="gramStart"/>
            <w:r w:rsidRPr="00204635">
              <w:rPr>
                <w:lang w:val="es-PE"/>
              </w:rPr>
              <w:t>documento  ·</w:t>
            </w:r>
            <w:proofErr w:type="gramEnd"/>
            <w:r w:rsidRPr="00204635">
              <w:rPr>
                <w:lang w:val="es-PE"/>
              </w:rPr>
              <w:t xml:space="preserve">  SOST-COD-003</w:t>
            </w:r>
          </w:p>
        </w:tc>
        <w:tc>
          <w:tcPr>
            <w:tcW w:w="4910" w:type="dxa"/>
            <w:shd w:val="clear" w:color="auto" w:fill="EAF3F0"/>
            <w:vAlign w:val="center"/>
          </w:tcPr>
          <w:p w14:paraId="49958849" w14:textId="77777777" w:rsidR="00F5493E" w:rsidRDefault="00000000">
            <w:pPr>
              <w:spacing w:after="0"/>
            </w:pPr>
            <w:proofErr w:type="spellStart"/>
            <w:r>
              <w:t>Versión</w:t>
            </w:r>
            <w:proofErr w:type="spellEnd"/>
            <w:r>
              <w:t xml:space="preserve"> </w:t>
            </w:r>
            <w:proofErr w:type="gramStart"/>
            <w:r>
              <w:t>01  ·</w:t>
            </w:r>
            <w:proofErr w:type="gramEnd"/>
            <w:r>
              <w:t xml:space="preserve">  01/06/2026</w:t>
            </w:r>
          </w:p>
        </w:tc>
      </w:tr>
    </w:tbl>
    <w:p w14:paraId="1DDE4CDB" w14:textId="77777777" w:rsidR="00F5493E" w:rsidRDefault="00000000">
      <w:pPr>
        <w:pStyle w:val="Ttulo1"/>
      </w:pPr>
      <w:r>
        <w:t>1. Presentación</w:t>
      </w:r>
    </w:p>
    <w:p w14:paraId="743731AA" w14:textId="77777777" w:rsidR="00F5493E" w:rsidRPr="00204635" w:rsidRDefault="00000000">
      <w:pPr>
        <w:rPr>
          <w:lang w:val="es-PE"/>
        </w:rPr>
      </w:pPr>
      <w:r w:rsidRPr="00204635">
        <w:rPr>
          <w:lang w:val="es-PE"/>
        </w:rPr>
        <w:t>ALL PERÚ TOURS &amp; TRAVEL S.A.C. reconoce que la experiencia del viajero depende también de la gestión de sus socios comerciales. Este Código comunica las prácticas que la empresa promueve entre proveedores turísticos y establece criterios de evaluación, diálogo y mejora progresiva. Su aceptación contractual, cuando corresponda, se definirá expresamente.</w:t>
      </w:r>
    </w:p>
    <w:p w14:paraId="04794B3C" w14:textId="77777777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2. Alcance</w:t>
      </w:r>
    </w:p>
    <w:p w14:paraId="3C47F5AB" w14:textId="77777777" w:rsidR="00F5493E" w:rsidRPr="00204635" w:rsidRDefault="00000000">
      <w:pPr>
        <w:rPr>
          <w:lang w:val="es-PE"/>
        </w:rPr>
      </w:pPr>
      <w:r w:rsidRPr="00204635">
        <w:rPr>
          <w:lang w:val="es-PE"/>
        </w:rPr>
        <w:t>Está dirigido a hoteles, alojamientos, empresas de transporte, operadores receptivos, guías, restaurantes, organizadores de actividades y otros proveedores que participan en servicios comercializados o coordinados por ALL PERÚ TOURS &amp; TRAVEL S.A.C.</w:t>
      </w:r>
    </w:p>
    <w:p w14:paraId="2FA875CB" w14:textId="77777777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3. Principios y expectativas</w:t>
      </w:r>
    </w:p>
    <w:p w14:paraId="6CBBA9F6" w14:textId="77777777" w:rsidR="00F5493E" w:rsidRPr="00204635" w:rsidRDefault="00000000">
      <w:pPr>
        <w:pStyle w:val="Ttulo2"/>
        <w:rPr>
          <w:lang w:val="es-PE"/>
        </w:rPr>
      </w:pPr>
      <w:r w:rsidRPr="00204635">
        <w:rPr>
          <w:lang w:val="es-PE"/>
        </w:rPr>
        <w:t>3.1 Legalidad y calidad</w:t>
      </w:r>
    </w:p>
    <w:p w14:paraId="76742B90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Contar con permisos, registros, autorizaciones y seguros exigidos por la normativa aplicable a la actividad.</w:t>
      </w:r>
    </w:p>
    <w:p w14:paraId="61B8346A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Brindar información veraz sobre tarifas, condiciones, servicios y restricciones.</w:t>
      </w:r>
    </w:p>
    <w:p w14:paraId="72BF9F25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Aplicar protocolos básicos de seguridad y atención de emergencias adecuados al servicio.</w:t>
      </w:r>
    </w:p>
    <w:p w14:paraId="3C494A13" w14:textId="77777777" w:rsidR="00F5493E" w:rsidRDefault="00000000">
      <w:pPr>
        <w:pStyle w:val="Ttulo2"/>
      </w:pPr>
      <w:r>
        <w:t xml:space="preserve">3.2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digno</w:t>
      </w:r>
      <w:proofErr w:type="spellEnd"/>
      <w:r>
        <w:t xml:space="preserve"> y no discriminación</w:t>
      </w:r>
    </w:p>
    <w:p w14:paraId="62AB89A6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Respetar derechos laborales, horarios, remuneraciones y condiciones de seguridad aplicables.</w:t>
      </w:r>
    </w:p>
    <w:p w14:paraId="69CCA1D5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No tolerar trabajo forzoso, explotación ni discriminación.</w:t>
      </w:r>
    </w:p>
    <w:p w14:paraId="6A69643C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Promover un trato respetuoso al equipo de trabajo, viajeros y comunidades.</w:t>
      </w:r>
    </w:p>
    <w:p w14:paraId="6837354D" w14:textId="77777777" w:rsidR="00F5493E" w:rsidRPr="00204635" w:rsidRDefault="00000000">
      <w:pPr>
        <w:pStyle w:val="Ttulo2"/>
        <w:rPr>
          <w:lang w:val="es-PE"/>
        </w:rPr>
      </w:pPr>
      <w:r w:rsidRPr="00204635">
        <w:rPr>
          <w:lang w:val="es-PE"/>
        </w:rPr>
        <w:t>3.3 Protección de niñas, niños y adolescentes</w:t>
      </w:r>
    </w:p>
    <w:p w14:paraId="2904AD35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Rechazar expresamente la explotación sexual de niñas, niños y adolescentes en el turismo.</w:t>
      </w:r>
    </w:p>
    <w:p w14:paraId="337582C0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Capacitar al personal pertinente para reconocer riesgos y aplicar rutas de reporte cuando corresponda.</w:t>
      </w:r>
    </w:p>
    <w:p w14:paraId="3E25D7F1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Observar las obligaciones locales aplicables a prestadores turísticos, incluida la normativa sobre ESNNA.</w:t>
      </w:r>
    </w:p>
    <w:p w14:paraId="4CDA0A5F" w14:textId="77777777" w:rsidR="00F5493E" w:rsidRDefault="00000000">
      <w:pPr>
        <w:pStyle w:val="Ttulo2"/>
      </w:pPr>
      <w:r>
        <w:t xml:space="preserve">3.4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ambiental</w:t>
      </w:r>
      <w:proofErr w:type="spellEnd"/>
    </w:p>
    <w:p w14:paraId="63CCC5D6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Gestionar residuos conforme a normativa y evitar su disposición en áreas naturales.</w:t>
      </w:r>
    </w:p>
    <w:p w14:paraId="41CE8F17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Reducir consumos innecesarios de agua, energía y materiales cuando sea viable.</w:t>
      </w:r>
    </w:p>
    <w:p w14:paraId="2C5431DC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Evitar actividades que degraden ecosistemas, maltraten fauna silvestre o dañen espacios patrimoniales.</w:t>
      </w:r>
    </w:p>
    <w:p w14:paraId="350989DB" w14:textId="77777777" w:rsidR="00F5493E" w:rsidRDefault="00000000">
      <w:pPr>
        <w:pStyle w:val="Ttulo2"/>
      </w:pPr>
      <w:r>
        <w:t xml:space="preserve">3.5 Comunidad y </w:t>
      </w:r>
      <w:proofErr w:type="spellStart"/>
      <w:r>
        <w:t>patrimonio</w:t>
      </w:r>
      <w:proofErr w:type="spellEnd"/>
      <w:r>
        <w:t xml:space="preserve"> cultural</w:t>
      </w:r>
    </w:p>
    <w:p w14:paraId="49FA7498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Respetar las costumbres y el consentimiento de comunidades anfitrionas.</w:t>
      </w:r>
    </w:p>
    <w:p w14:paraId="2857C37C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No promover la extracción ni comercialización ilícita de patrimonio, flora o fauna.</w:t>
      </w:r>
    </w:p>
    <w:p w14:paraId="49F344D6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Favorecer empleo o compras locales cuando sean viables y pertinentes.</w:t>
      </w:r>
    </w:p>
    <w:p w14:paraId="14A4A8F3" w14:textId="77777777" w:rsidR="00F5493E" w:rsidRDefault="00000000">
      <w:pPr>
        <w:pStyle w:val="Ttulo2"/>
      </w:pPr>
      <w:r>
        <w:t xml:space="preserve">3.6 </w:t>
      </w:r>
      <w:proofErr w:type="spellStart"/>
      <w:r>
        <w:t>Integridad</w:t>
      </w:r>
      <w:proofErr w:type="spellEnd"/>
      <w:r>
        <w:t xml:space="preserve"> y </w:t>
      </w:r>
      <w:proofErr w:type="spellStart"/>
      <w:r>
        <w:t>protección</w:t>
      </w:r>
      <w:proofErr w:type="spellEnd"/>
      <w:r>
        <w:t xml:space="preserve"> de información</w:t>
      </w:r>
    </w:p>
    <w:p w14:paraId="0BF238A3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Prevenir pagos indebidos y conflictos de interés en las relaciones comerciales.</w:t>
      </w:r>
    </w:p>
    <w:p w14:paraId="66738E31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Respetar la confidencialidad y la normativa de protección de datos personales.</w:t>
      </w:r>
    </w:p>
    <w:p w14:paraId="7A22EADA" w14:textId="77777777" w:rsidR="00F5493E" w:rsidRPr="00204635" w:rsidRDefault="00000000">
      <w:pPr>
        <w:pStyle w:val="Listaconvietas"/>
        <w:rPr>
          <w:lang w:val="es-PE"/>
        </w:rPr>
      </w:pPr>
      <w:r w:rsidRPr="00204635">
        <w:rPr>
          <w:lang w:val="es-PE"/>
        </w:rPr>
        <w:t>Comunicar incidentes relevantes de seguridad, derechos humanos o impactos ambientales asociados al servicio.</w:t>
      </w:r>
    </w:p>
    <w:p w14:paraId="4BF5BD54" w14:textId="77777777" w:rsidR="00204635" w:rsidRPr="00204635" w:rsidRDefault="00204635">
      <w:pPr>
        <w:pStyle w:val="Ttulo1"/>
        <w:rPr>
          <w:lang w:val="es-PE"/>
        </w:rPr>
      </w:pPr>
    </w:p>
    <w:p w14:paraId="2898B378" w14:textId="01699E97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4. Implementación gradual</w:t>
      </w:r>
    </w:p>
    <w:p w14:paraId="0529C941" w14:textId="77777777" w:rsidR="00F5493E" w:rsidRPr="00204635" w:rsidRDefault="00000000">
      <w:pPr>
        <w:rPr>
          <w:lang w:val="es-PE"/>
        </w:rPr>
      </w:pPr>
      <w:r w:rsidRPr="00204635">
        <w:rPr>
          <w:lang w:val="es-PE"/>
        </w:rPr>
        <w:t>ALL PERÚ TOURS &amp; TRAVEL S.A.C. podrá enviar este Código a proveedores, solicitar una declaración sencilla de prácticas y priorizar revisiones según el volumen de operaciones, la criticidad del servicio y los riesgos del destino. La ausencia de una certificación privada no implica por sí solo incumplimiento de este Código.</w:t>
      </w:r>
    </w:p>
    <w:p w14:paraId="2F1A811B" w14:textId="77777777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5. Evaluación proporcional</w:t>
      </w:r>
    </w:p>
    <w:p w14:paraId="26D7AF05" w14:textId="77777777" w:rsidR="00F5493E" w:rsidRPr="00204635" w:rsidRDefault="00000000">
      <w:pPr>
        <w:rPr>
          <w:lang w:val="es-PE"/>
        </w:rPr>
      </w:pPr>
      <w:r w:rsidRPr="00204635">
        <w:rPr>
          <w:lang w:val="es-PE"/>
        </w:rPr>
        <w:t>Para proveedores prioritarios se sugiere registrar: nombre y servicio, vigencia de permisos relevantes, medidas de seguridad, prácticas ambientales declaradas, salvaguardas ESNNA, incidencias y acciones correctivas. Las verificaciones documentales deben ser proporcionadas y proteger información confidencial.</w:t>
      </w:r>
    </w:p>
    <w:p w14:paraId="3B620DDC" w14:textId="77777777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6. Gestión de incumplimientos</w:t>
      </w:r>
    </w:p>
    <w:p w14:paraId="3BBA8FDB" w14:textId="77777777" w:rsidR="00F5493E" w:rsidRPr="00204635" w:rsidRDefault="00000000">
      <w:pPr>
        <w:rPr>
          <w:lang w:val="es-PE"/>
        </w:rPr>
      </w:pPr>
      <w:r w:rsidRPr="00204635">
        <w:rPr>
          <w:lang w:val="es-PE"/>
        </w:rPr>
        <w:t>Ante riesgos o incumplimientos, ALL PERÚ TOURS &amp; TRAVEL S.A.C. evaluará gravedad, urgencia y evidencia disponible. Podrá solicitar aclaraciones, acuerdos de mejora, acciones correctivas o reconsiderar la relación comercial. Las situaciones que involucren delitos o riesgos graves se canalizarán a las autoridades pertinentes.</w:t>
      </w:r>
    </w:p>
    <w:p w14:paraId="7F2DA3B7" w14:textId="77777777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7. Comunicación y registro</w:t>
      </w:r>
    </w:p>
    <w:p w14:paraId="14EE978C" w14:textId="14E4C7A0" w:rsidR="00F5493E" w:rsidRPr="00204635" w:rsidRDefault="00000000">
      <w:pPr>
        <w:rPr>
          <w:lang w:val="es-PE"/>
        </w:rPr>
      </w:pPr>
      <w:r w:rsidRPr="00204635">
        <w:rPr>
          <w:lang w:val="es-PE"/>
        </w:rPr>
        <w:t>El Código se podrá publicar en el sitio web institucional.</w:t>
      </w:r>
    </w:p>
    <w:p w14:paraId="4DC031B4" w14:textId="37B5C35C" w:rsidR="00204635" w:rsidRPr="00204635" w:rsidRDefault="00204635">
      <w:pPr>
        <w:pStyle w:val="Ttulo1"/>
        <w:rPr>
          <w:lang w:val="es-PE"/>
        </w:rPr>
      </w:pPr>
      <w:r>
        <w:rPr>
          <w:noProof/>
          <w:lang w:val="es-PE"/>
        </w:rPr>
        <w:drawing>
          <wp:anchor distT="0" distB="0" distL="114300" distR="114300" simplePos="0" relativeHeight="251656704" behindDoc="0" locked="0" layoutInCell="1" allowOverlap="1" wp14:anchorId="1449B052" wp14:editId="5BBDC432">
            <wp:simplePos x="0" y="0"/>
            <wp:positionH relativeFrom="column">
              <wp:posOffset>3302000</wp:posOffset>
            </wp:positionH>
            <wp:positionV relativeFrom="paragraph">
              <wp:posOffset>59055</wp:posOffset>
            </wp:positionV>
            <wp:extent cx="1619250" cy="1309954"/>
            <wp:effectExtent l="0" t="0" r="0" b="0"/>
            <wp:wrapNone/>
            <wp:docPr id="71016994" name="Imagen 1" descr="The image shows a single, simple, blue ink signature on a white background.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6994" name="Imagen 1" descr="The image shows a single, simple, blue ink signature on a white background.&#10;&#10;El contenido generado por IA puede ser incorrec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9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89746" w14:textId="358F8D26" w:rsidR="00F5493E" w:rsidRDefault="00000000">
      <w:pPr>
        <w:pStyle w:val="Ttulo1"/>
      </w:pPr>
      <w:r>
        <w:t xml:space="preserve">Control de </w:t>
      </w:r>
      <w:proofErr w:type="spellStart"/>
      <w:r>
        <w:t>aprobación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10"/>
        <w:gridCol w:w="4910"/>
      </w:tblGrid>
      <w:tr w:rsidR="00F5493E" w14:paraId="41E75FFF" w14:textId="77777777">
        <w:tc>
          <w:tcPr>
            <w:tcW w:w="4910" w:type="dxa"/>
            <w:shd w:val="clear" w:color="auto" w:fill="F1F5F6"/>
          </w:tcPr>
          <w:p w14:paraId="361021DC" w14:textId="77777777" w:rsidR="00F5493E" w:rsidRPr="00204635" w:rsidRDefault="00000000">
            <w:pPr>
              <w:spacing w:after="0"/>
              <w:rPr>
                <w:lang w:val="es-PE"/>
              </w:rPr>
            </w:pPr>
            <w:r w:rsidRPr="00204635">
              <w:rPr>
                <w:lang w:val="es-PE"/>
              </w:rPr>
              <w:t>Aprobado por Gerencia General: ANGIE CASTAÑEDA LÓPEZ</w:t>
            </w:r>
          </w:p>
        </w:tc>
        <w:tc>
          <w:tcPr>
            <w:tcW w:w="4910" w:type="dxa"/>
            <w:shd w:val="clear" w:color="auto" w:fill="F1F5F6"/>
          </w:tcPr>
          <w:p w14:paraId="23EFCF10" w14:textId="77777777" w:rsidR="00F5493E" w:rsidRDefault="00000000">
            <w:pPr>
              <w:spacing w:after="0"/>
            </w:pPr>
            <w:proofErr w:type="spellStart"/>
            <w:r>
              <w:t>Firma</w:t>
            </w:r>
            <w:proofErr w:type="spellEnd"/>
            <w:r>
              <w:t>: __________________________</w:t>
            </w:r>
          </w:p>
        </w:tc>
      </w:tr>
      <w:tr w:rsidR="00F5493E" w:rsidRPr="00204635" w14:paraId="0FAFEE60" w14:textId="77777777">
        <w:tc>
          <w:tcPr>
            <w:tcW w:w="4910" w:type="dxa"/>
            <w:shd w:val="clear" w:color="auto" w:fill="FFFFFF"/>
          </w:tcPr>
          <w:p w14:paraId="645A828A" w14:textId="77777777" w:rsidR="00F5493E" w:rsidRPr="00204635" w:rsidRDefault="00000000">
            <w:pPr>
              <w:spacing w:after="0"/>
              <w:rPr>
                <w:lang w:val="es-PE"/>
              </w:rPr>
            </w:pPr>
            <w:r w:rsidRPr="00204635">
              <w:rPr>
                <w:lang w:val="es-PE"/>
              </w:rPr>
              <w:t>Vigente desde: 01 de junio de 2026</w:t>
            </w:r>
          </w:p>
        </w:tc>
        <w:tc>
          <w:tcPr>
            <w:tcW w:w="4910" w:type="dxa"/>
            <w:shd w:val="clear" w:color="auto" w:fill="FFFFFF"/>
          </w:tcPr>
          <w:p w14:paraId="7F4EDE37" w14:textId="77777777" w:rsidR="00F5493E" w:rsidRPr="00204635" w:rsidRDefault="00000000">
            <w:pPr>
              <w:spacing w:after="0"/>
              <w:rPr>
                <w:lang w:val="es-PE"/>
              </w:rPr>
            </w:pPr>
            <w:r w:rsidRPr="00204635">
              <w:rPr>
                <w:lang w:val="es-PE"/>
              </w:rPr>
              <w:t>Revisión bienal o anticipada si corresponde</w:t>
            </w:r>
          </w:p>
        </w:tc>
      </w:tr>
    </w:tbl>
    <w:p w14:paraId="6040911F" w14:textId="0B257993" w:rsidR="00204635" w:rsidRDefault="00204635">
      <w:pPr>
        <w:pStyle w:val="Ttulo1"/>
        <w:rPr>
          <w:lang w:val="es-PE"/>
        </w:rPr>
      </w:pPr>
    </w:p>
    <w:p w14:paraId="79BF082E" w14:textId="77777777" w:rsidR="00204635" w:rsidRDefault="00204635">
      <w:pPr>
        <w:pStyle w:val="Ttulo1"/>
        <w:rPr>
          <w:lang w:val="es-PE"/>
        </w:rPr>
      </w:pPr>
    </w:p>
    <w:p w14:paraId="6B589F3B" w14:textId="280C44FB" w:rsidR="00F5493E" w:rsidRPr="00204635" w:rsidRDefault="00000000">
      <w:pPr>
        <w:pStyle w:val="Ttulo1"/>
        <w:rPr>
          <w:lang w:val="es-PE"/>
        </w:rPr>
      </w:pPr>
      <w:r w:rsidRPr="00204635">
        <w:rPr>
          <w:lang w:val="es-PE"/>
        </w:rPr>
        <w:t>ANEXO 1 · Declaración de conocimiento del proveedor</w:t>
      </w:r>
    </w:p>
    <w:p w14:paraId="41E189C7" w14:textId="77777777" w:rsidR="00F5493E" w:rsidRPr="00204635" w:rsidRDefault="00000000">
      <w:pPr>
        <w:rPr>
          <w:lang w:val="es-PE"/>
        </w:rPr>
      </w:pPr>
      <w:r w:rsidRPr="00204635">
        <w:rPr>
          <w:lang w:val="es-PE"/>
        </w:rPr>
        <w:t>El siguiente texto puede incorporarse a un formulario o anexo contractual, según revisión legal.</w:t>
      </w:r>
    </w:p>
    <w:p w14:paraId="366513FB" w14:textId="77777777" w:rsidR="00204635" w:rsidRDefault="00204635">
      <w:pPr>
        <w:rPr>
          <w:lang w:val="es-PE"/>
        </w:rPr>
      </w:pPr>
    </w:p>
    <w:p w14:paraId="046F6E24" w14:textId="537E7BED" w:rsidR="00F5493E" w:rsidRDefault="00000000">
      <w:pPr>
        <w:rPr>
          <w:lang w:val="es-PE"/>
        </w:rPr>
      </w:pPr>
      <w:r w:rsidRPr="00204635">
        <w:rPr>
          <w:lang w:val="es-PE"/>
        </w:rPr>
        <w:t>Declaro haber recibido y leído el Código de Conducta para Proveedores Turísticos de ALL PERÚ TOURS &amp; TRAVEL S.A.C. y me comprometo a informar de buena fe sobre mis prácticas y a atender las obligaciones aplicables a mi actividad.</w:t>
      </w:r>
    </w:p>
    <w:p w14:paraId="1D128DDB" w14:textId="77777777" w:rsidR="00204635" w:rsidRPr="00204635" w:rsidRDefault="00204635">
      <w:pPr>
        <w:rPr>
          <w:lang w:val="es-P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0"/>
        <w:gridCol w:w="4910"/>
      </w:tblGrid>
      <w:tr w:rsidR="00F5493E" w14:paraId="4FD67927" w14:textId="77777777">
        <w:tc>
          <w:tcPr>
            <w:tcW w:w="4910" w:type="dxa"/>
            <w:shd w:val="clear" w:color="auto" w:fill="F1F5F6"/>
          </w:tcPr>
          <w:p w14:paraId="41E0FC32" w14:textId="77777777" w:rsidR="00F5493E" w:rsidRDefault="00000000">
            <w:pPr>
              <w:spacing w:before="20" w:after="20"/>
            </w:pPr>
            <w:proofErr w:type="spellStart"/>
            <w:r>
              <w:t>Proveedor</w:t>
            </w:r>
            <w:proofErr w:type="spellEnd"/>
            <w:r>
              <w:t>: __________________________</w:t>
            </w:r>
          </w:p>
        </w:tc>
        <w:tc>
          <w:tcPr>
            <w:tcW w:w="4910" w:type="dxa"/>
            <w:shd w:val="clear" w:color="auto" w:fill="F1F5F6"/>
          </w:tcPr>
          <w:p w14:paraId="7AA3C708" w14:textId="77777777" w:rsidR="00F5493E" w:rsidRDefault="00000000">
            <w:pPr>
              <w:spacing w:before="20" w:after="20"/>
            </w:pPr>
            <w:r>
              <w:t>RUC / ID: ________________________</w:t>
            </w:r>
          </w:p>
          <w:p w14:paraId="6F37EEF1" w14:textId="77777777" w:rsidR="00204635" w:rsidRDefault="00204635">
            <w:pPr>
              <w:spacing w:before="20" w:after="20"/>
            </w:pPr>
          </w:p>
        </w:tc>
      </w:tr>
      <w:tr w:rsidR="00F5493E" w14:paraId="4A0CAE8A" w14:textId="77777777">
        <w:tc>
          <w:tcPr>
            <w:tcW w:w="4910" w:type="dxa"/>
            <w:shd w:val="clear" w:color="auto" w:fill="F1F5F6"/>
          </w:tcPr>
          <w:p w14:paraId="71F2B2B1" w14:textId="77777777" w:rsidR="00F5493E" w:rsidRDefault="00000000">
            <w:pPr>
              <w:spacing w:before="20" w:after="20"/>
            </w:pPr>
            <w:r>
              <w:t>Representante y cargo: __________________</w:t>
            </w:r>
          </w:p>
        </w:tc>
        <w:tc>
          <w:tcPr>
            <w:tcW w:w="4910" w:type="dxa"/>
            <w:shd w:val="clear" w:color="auto" w:fill="F1F5F6"/>
          </w:tcPr>
          <w:p w14:paraId="36178379" w14:textId="77777777" w:rsidR="00F5493E" w:rsidRDefault="00000000">
            <w:pPr>
              <w:spacing w:before="20" w:after="20"/>
            </w:pPr>
            <w:proofErr w:type="spellStart"/>
            <w:r>
              <w:t>Fecha</w:t>
            </w:r>
            <w:proofErr w:type="spellEnd"/>
            <w:r>
              <w:t>: __________________________</w:t>
            </w:r>
          </w:p>
          <w:p w14:paraId="06BE353A" w14:textId="77777777" w:rsidR="00204635" w:rsidRDefault="00204635">
            <w:pPr>
              <w:spacing w:before="20" w:after="20"/>
            </w:pPr>
          </w:p>
        </w:tc>
      </w:tr>
      <w:tr w:rsidR="00F5493E" w14:paraId="37EB6FAB" w14:textId="77777777">
        <w:tc>
          <w:tcPr>
            <w:tcW w:w="4910" w:type="dxa"/>
            <w:shd w:val="clear" w:color="auto" w:fill="F1F5F6"/>
          </w:tcPr>
          <w:p w14:paraId="6390AE03" w14:textId="77777777" w:rsidR="00F5493E" w:rsidRDefault="00000000">
            <w:pPr>
              <w:spacing w:before="20" w:after="20"/>
            </w:pPr>
            <w:r>
              <w:t>Firma / conformidad: __________________</w:t>
            </w:r>
          </w:p>
        </w:tc>
        <w:tc>
          <w:tcPr>
            <w:tcW w:w="4910" w:type="dxa"/>
            <w:shd w:val="clear" w:color="auto" w:fill="F1F5F6"/>
          </w:tcPr>
          <w:p w14:paraId="407086AD" w14:textId="77777777" w:rsidR="00F5493E" w:rsidRDefault="00F5493E">
            <w:pPr>
              <w:spacing w:before="20" w:after="20"/>
            </w:pPr>
          </w:p>
        </w:tc>
      </w:tr>
    </w:tbl>
    <w:p w14:paraId="5E27BE46" w14:textId="77777777" w:rsidR="009912F8" w:rsidRDefault="009912F8"/>
    <w:sectPr w:rsidR="009912F8" w:rsidSect="00034616">
      <w:headerReference w:type="default" r:id="rId9"/>
      <w:footerReference w:type="default" r:id="rId10"/>
      <w:pgSz w:w="12240" w:h="15840"/>
      <w:pgMar w:top="1037" w:right="1210" w:bottom="936" w:left="12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2ED98" w14:textId="77777777" w:rsidR="009912F8" w:rsidRDefault="009912F8">
      <w:pPr>
        <w:spacing w:after="0" w:line="240" w:lineRule="auto"/>
      </w:pPr>
      <w:r>
        <w:separator/>
      </w:r>
    </w:p>
  </w:endnote>
  <w:endnote w:type="continuationSeparator" w:id="0">
    <w:p w14:paraId="53A128B3" w14:textId="77777777" w:rsidR="009912F8" w:rsidRDefault="0099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0A77" w14:textId="741B399F" w:rsidR="00F5493E" w:rsidRPr="00204635" w:rsidRDefault="00000000">
    <w:pPr>
      <w:pStyle w:val="Piedepgina"/>
      <w:jc w:val="center"/>
      <w:rPr>
        <w:lang w:val="es-PE"/>
      </w:rPr>
    </w:pPr>
    <w:r>
      <w:rPr>
        <w:sz w:val="14"/>
      </w:rPr>
      <w:t xml:space="preserve">ALL PERÚ TOURS &amp; TRAVEL S.A.C.  </w:t>
    </w:r>
    <w:proofErr w:type="gramStart"/>
    <w:r w:rsidRPr="00204635">
      <w:rPr>
        <w:sz w:val="14"/>
        <w:lang w:val="es-PE"/>
      </w:rPr>
      <w:t>·  Documento</w:t>
    </w:r>
    <w:proofErr w:type="gramEnd"/>
    <w:r w:rsidRPr="00204635">
      <w:rPr>
        <w:sz w:val="14"/>
        <w:lang w:val="es-PE"/>
      </w:rPr>
      <w:t xml:space="preserve"> </w:t>
    </w:r>
    <w:proofErr w:type="gramStart"/>
    <w:r w:rsidRPr="00204635">
      <w:rPr>
        <w:sz w:val="14"/>
        <w:lang w:val="es-PE"/>
      </w:rPr>
      <w:t>institucional  ·</w:t>
    </w:r>
    <w:proofErr w:type="gramEnd"/>
    <w:r w:rsidRPr="00204635">
      <w:rPr>
        <w:sz w:val="14"/>
        <w:lang w:val="es-PE"/>
      </w:rPr>
      <w:t xml:space="preserve">  Versión en español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87E4" w14:textId="77777777" w:rsidR="009912F8" w:rsidRDefault="009912F8">
      <w:pPr>
        <w:spacing w:after="0" w:line="240" w:lineRule="auto"/>
      </w:pPr>
      <w:r>
        <w:separator/>
      </w:r>
    </w:p>
  </w:footnote>
  <w:footnote w:type="continuationSeparator" w:id="0">
    <w:p w14:paraId="2154B314" w14:textId="77777777" w:rsidR="009912F8" w:rsidRDefault="0099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B888" w14:textId="22A1CE4A" w:rsidR="00F5493E" w:rsidRDefault="00204635">
    <w:pPr>
      <w:pStyle w:val="Descripcin"/>
    </w:pPr>
    <w:r w:rsidRPr="00814D45">
      <w:rPr>
        <w:noProof/>
        <w:color w:val="10634E"/>
      </w:rPr>
      <w:drawing>
        <wp:anchor distT="0" distB="0" distL="114300" distR="114300" simplePos="0" relativeHeight="251659776" behindDoc="0" locked="0" layoutInCell="1" allowOverlap="1" wp14:anchorId="2D20569A" wp14:editId="1CC7A997">
          <wp:simplePos x="0" y="0"/>
          <wp:positionH relativeFrom="column">
            <wp:posOffset>5854700</wp:posOffset>
          </wp:positionH>
          <wp:positionV relativeFrom="paragraph">
            <wp:posOffset>-457200</wp:posOffset>
          </wp:positionV>
          <wp:extent cx="1130299" cy="592779"/>
          <wp:effectExtent l="0" t="0" r="0" b="0"/>
          <wp:wrapNone/>
          <wp:docPr id="121828452" name="Imagen 1" descr="T&amp;T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28452" name="Imagen 1" descr="T&amp;T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299" cy="5927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color w:val="2D735D"/>
        <w:sz w:val="16"/>
      </w:rPr>
      <w:t>ALL PERÚ TOURS &amp; TRAVEL S.A.C.   |   GESTIÓN DE SOSTENIBILIDAD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885210">
    <w:abstractNumId w:val="8"/>
  </w:num>
  <w:num w:numId="2" w16cid:durableId="1579249444">
    <w:abstractNumId w:val="6"/>
  </w:num>
  <w:num w:numId="3" w16cid:durableId="1448348236">
    <w:abstractNumId w:val="5"/>
  </w:num>
  <w:num w:numId="4" w16cid:durableId="552158722">
    <w:abstractNumId w:val="4"/>
  </w:num>
  <w:num w:numId="5" w16cid:durableId="596718777">
    <w:abstractNumId w:val="7"/>
  </w:num>
  <w:num w:numId="6" w16cid:durableId="631834940">
    <w:abstractNumId w:val="3"/>
  </w:num>
  <w:num w:numId="7" w16cid:durableId="89589612">
    <w:abstractNumId w:val="2"/>
  </w:num>
  <w:num w:numId="8" w16cid:durableId="1599101769">
    <w:abstractNumId w:val="1"/>
  </w:num>
  <w:num w:numId="9" w16cid:durableId="154987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635"/>
    <w:rsid w:val="0029639D"/>
    <w:rsid w:val="00326F90"/>
    <w:rsid w:val="009912F8"/>
    <w:rsid w:val="00AA1D8D"/>
    <w:rsid w:val="00B47730"/>
    <w:rsid w:val="00CB0664"/>
    <w:rsid w:val="00F5493E"/>
    <w:rsid w:val="00FC38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5349545"/>
  <w14:defaultImageDpi w14:val="300"/>
  <w15:docId w15:val="{3E63FF5D-06CF-4207-ADFF-3ED313C6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3374F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D735D"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2D735D"/>
      <w:sz w:val="19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2D735D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696</Words>
  <Characters>3832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Amador Unzueta Torrealva</cp:lastModifiedBy>
  <cp:revision>2</cp:revision>
  <dcterms:created xsi:type="dcterms:W3CDTF">2013-12-23T23:15:00Z</dcterms:created>
  <dcterms:modified xsi:type="dcterms:W3CDTF">2026-10-14T22:56:00Z</dcterms:modified>
  <cp:category/>
</cp:coreProperties>
</file>